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="150" w:afterAutospacing="0" w:line="560" w:lineRule="exact"/>
        <w:rPr>
          <w:rFonts w:hint="eastAsia" w:ascii="仿宋" w:hAnsi="仿宋" w:eastAsia="仿宋" w:cs="方正仿宋简体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" w:hAnsi="仿宋" w:eastAsia="仿宋" w:cs="方正仿宋简体"/>
          <w:sz w:val="32"/>
          <w:szCs w:val="32"/>
          <w:shd w:val="clear" w:color="auto" w:fill="FFFFFF"/>
          <w:lang w:eastAsia="zh-CN"/>
        </w:rPr>
        <w:t>附件：</w:t>
      </w:r>
    </w:p>
    <w:p>
      <w:pPr>
        <w:pStyle w:val="5"/>
        <w:widowControl/>
        <w:spacing w:beforeAutospacing="0" w:after="150" w:afterAutospacing="0" w:line="560" w:lineRule="exact"/>
        <w:jc w:val="center"/>
        <w:rPr>
          <w:rFonts w:ascii="仿宋" w:hAnsi="仿宋" w:eastAsia="仿宋" w:cs="方正仿宋简体"/>
          <w:sz w:val="44"/>
          <w:szCs w:val="44"/>
        </w:rPr>
      </w:pPr>
      <w:r>
        <w:rPr>
          <w:rFonts w:hint="eastAsia" w:ascii="仿宋" w:hAnsi="仿宋" w:eastAsia="仿宋" w:cs="方正仿宋简体"/>
          <w:sz w:val="44"/>
          <w:szCs w:val="44"/>
          <w:shd w:val="clear" w:color="auto" w:fill="FFFFFF"/>
        </w:rPr>
        <w:t>阳江滨海新区（阳江高新区）“阳江老字号”拟推荐名单</w:t>
      </w:r>
    </w:p>
    <w:tbl>
      <w:tblPr>
        <w:tblStyle w:val="6"/>
        <w:tblW w:w="854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4754"/>
        <w:gridCol w:w="1693"/>
        <w:gridCol w:w="139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594" w:lineRule="exact"/>
              <w:jc w:val="center"/>
              <w:rPr>
                <w:rFonts w:ascii="仿宋" w:hAnsi="仿宋" w:eastAsia="仿宋" w:cs="方正仿宋简体"/>
                <w:sz w:val="32"/>
                <w:szCs w:val="32"/>
              </w:rPr>
            </w:pPr>
            <w:r>
              <w:rPr>
                <w:rFonts w:hint="eastAsia" w:ascii="仿宋" w:hAnsi="仿宋" w:eastAsia="仿宋" w:cs="方正仿宋简体"/>
                <w:sz w:val="32"/>
                <w:szCs w:val="32"/>
              </w:rPr>
              <w:t>序号</w:t>
            </w:r>
          </w:p>
        </w:tc>
        <w:tc>
          <w:tcPr>
            <w:tcW w:w="475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594" w:lineRule="exact"/>
              <w:jc w:val="center"/>
              <w:rPr>
                <w:rFonts w:ascii="仿宋" w:hAnsi="仿宋" w:eastAsia="仿宋" w:cs="方正仿宋简体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方正仿宋简体"/>
                <w:sz w:val="32"/>
                <w:szCs w:val="32"/>
              </w:rPr>
              <w:t>企业名称</w:t>
            </w:r>
          </w:p>
        </w:tc>
        <w:tc>
          <w:tcPr>
            <w:tcW w:w="169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594" w:lineRule="exact"/>
              <w:jc w:val="center"/>
              <w:rPr>
                <w:rFonts w:ascii="仿宋" w:hAnsi="仿宋" w:eastAsia="仿宋" w:cs="方正仿宋简体"/>
                <w:sz w:val="32"/>
                <w:szCs w:val="32"/>
              </w:rPr>
            </w:pPr>
            <w:r>
              <w:rPr>
                <w:rFonts w:hint="eastAsia" w:ascii="仿宋" w:hAnsi="仿宋" w:eastAsia="仿宋" w:cs="方正仿宋简体"/>
                <w:sz w:val="32"/>
                <w:szCs w:val="32"/>
              </w:rPr>
              <w:t>代表性</w:t>
            </w:r>
          </w:p>
          <w:p>
            <w:pPr>
              <w:pStyle w:val="5"/>
              <w:widowControl/>
              <w:wordWrap w:val="0"/>
              <w:spacing w:beforeAutospacing="0" w:afterAutospacing="0" w:line="594" w:lineRule="exact"/>
              <w:jc w:val="center"/>
              <w:rPr>
                <w:rFonts w:ascii="仿宋" w:hAnsi="仿宋" w:eastAsia="仿宋" w:cs="方正仿宋简体"/>
                <w:sz w:val="32"/>
                <w:szCs w:val="32"/>
              </w:rPr>
            </w:pPr>
            <w:r>
              <w:rPr>
                <w:rFonts w:hint="eastAsia" w:ascii="仿宋" w:hAnsi="仿宋" w:eastAsia="仿宋" w:cs="方正仿宋简体"/>
                <w:sz w:val="32"/>
                <w:szCs w:val="32"/>
              </w:rPr>
              <w:t>注册商标</w:t>
            </w:r>
          </w:p>
        </w:tc>
        <w:tc>
          <w:tcPr>
            <w:tcW w:w="139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594" w:lineRule="exact"/>
              <w:jc w:val="center"/>
              <w:rPr>
                <w:rFonts w:ascii="仿宋" w:hAnsi="仿宋" w:eastAsia="仿宋" w:cs="方正仿宋简体"/>
                <w:sz w:val="32"/>
                <w:szCs w:val="32"/>
              </w:rPr>
            </w:pPr>
            <w:r>
              <w:rPr>
                <w:rFonts w:hint="eastAsia" w:ascii="仿宋" w:hAnsi="仿宋" w:eastAsia="仿宋" w:cs="方正仿宋简体"/>
                <w:sz w:val="32"/>
                <w:szCs w:val="32"/>
              </w:rPr>
              <w:t>县（市、区）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7" w:hRule="atLeast"/>
        </w:trPr>
        <w:tc>
          <w:tcPr>
            <w:tcW w:w="7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594" w:lineRule="exact"/>
              <w:jc w:val="center"/>
              <w:rPr>
                <w:rFonts w:ascii="仿宋" w:hAnsi="仿宋" w:eastAsia="仿宋" w:cs="方正仿宋简体"/>
                <w:sz w:val="32"/>
                <w:szCs w:val="32"/>
              </w:rPr>
            </w:pPr>
            <w:r>
              <w:rPr>
                <w:rFonts w:hint="eastAsia" w:ascii="仿宋" w:hAnsi="仿宋" w:eastAsia="仿宋" w:cs="方正仿宋简体"/>
                <w:sz w:val="32"/>
                <w:szCs w:val="32"/>
              </w:rPr>
              <w:t>1</w:t>
            </w:r>
          </w:p>
        </w:tc>
        <w:tc>
          <w:tcPr>
            <w:tcW w:w="47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594" w:lineRule="exact"/>
              <w:jc w:val="center"/>
              <w:rPr>
                <w:rFonts w:ascii="仿宋" w:hAnsi="仿宋" w:eastAsia="仿宋" w:cs="方正仿宋简体"/>
                <w:sz w:val="32"/>
                <w:szCs w:val="32"/>
              </w:rPr>
            </w:pPr>
            <w:r>
              <w:rPr>
                <w:rFonts w:hint="eastAsia" w:ascii="仿宋" w:hAnsi="仿宋" w:eastAsia="仿宋" w:cs="方正仿宋简体"/>
                <w:sz w:val="32"/>
                <w:szCs w:val="32"/>
              </w:rPr>
              <w:t>阳江市誉阳食品有限公司</w:t>
            </w:r>
          </w:p>
        </w:tc>
        <w:tc>
          <w:tcPr>
            <w:tcW w:w="16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594" w:lineRule="exact"/>
              <w:jc w:val="center"/>
              <w:rPr>
                <w:rFonts w:ascii="仿宋" w:hAnsi="仿宋" w:eastAsia="仿宋" w:cs="方正仿宋简体"/>
                <w:sz w:val="32"/>
                <w:szCs w:val="32"/>
              </w:rPr>
            </w:pPr>
            <w:r>
              <w:rPr>
                <w:rFonts w:hint="eastAsia" w:ascii="仿宋" w:hAnsi="仿宋" w:eastAsia="仿宋" w:cs="方正仿宋简体"/>
                <w:sz w:val="32"/>
                <w:szCs w:val="32"/>
              </w:rPr>
              <w:t>誉阳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594" w:lineRule="exact"/>
              <w:jc w:val="center"/>
              <w:rPr>
                <w:rFonts w:ascii="仿宋" w:hAnsi="仿宋" w:eastAsia="仿宋" w:cs="方正仿宋简体"/>
                <w:sz w:val="32"/>
                <w:szCs w:val="32"/>
              </w:rPr>
            </w:pPr>
            <w:r>
              <w:rPr>
                <w:rFonts w:hint="eastAsia" w:ascii="仿宋" w:hAnsi="仿宋" w:eastAsia="仿宋" w:cs="方正仿宋简体"/>
                <w:sz w:val="32"/>
                <w:szCs w:val="32"/>
              </w:rPr>
              <w:t>高新区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7" w:hRule="atLeast"/>
        </w:trPr>
        <w:tc>
          <w:tcPr>
            <w:tcW w:w="7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594" w:lineRule="exact"/>
              <w:jc w:val="center"/>
              <w:rPr>
                <w:rFonts w:ascii="仿宋" w:hAnsi="仿宋" w:eastAsia="仿宋" w:cs="方正仿宋简体"/>
                <w:sz w:val="32"/>
                <w:szCs w:val="32"/>
              </w:rPr>
            </w:pPr>
            <w:r>
              <w:rPr>
                <w:rFonts w:hint="eastAsia" w:ascii="仿宋" w:hAnsi="仿宋" w:eastAsia="仿宋" w:cs="方正仿宋简体"/>
                <w:sz w:val="32"/>
                <w:szCs w:val="32"/>
              </w:rPr>
              <w:t>2</w:t>
            </w:r>
          </w:p>
        </w:tc>
        <w:tc>
          <w:tcPr>
            <w:tcW w:w="47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594" w:lineRule="exact"/>
              <w:jc w:val="center"/>
              <w:rPr>
                <w:rFonts w:ascii="仿宋" w:hAnsi="仿宋" w:eastAsia="仿宋" w:cs="方正仿宋简体"/>
                <w:sz w:val="32"/>
                <w:szCs w:val="32"/>
              </w:rPr>
            </w:pPr>
            <w:r>
              <w:rPr>
                <w:rFonts w:hint="eastAsia" w:ascii="仿宋" w:hAnsi="仿宋" w:eastAsia="仿宋" w:cs="方正仿宋简体"/>
                <w:sz w:val="32"/>
                <w:szCs w:val="32"/>
              </w:rPr>
              <w:t>阳江市平海水产制品有限公司</w:t>
            </w:r>
          </w:p>
        </w:tc>
        <w:tc>
          <w:tcPr>
            <w:tcW w:w="16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594" w:lineRule="exact"/>
              <w:jc w:val="center"/>
              <w:rPr>
                <w:rFonts w:ascii="仿宋" w:hAnsi="仿宋" w:eastAsia="仿宋" w:cs="方正仿宋简体"/>
                <w:sz w:val="32"/>
                <w:szCs w:val="32"/>
              </w:rPr>
            </w:pPr>
            <w:r>
              <w:rPr>
                <w:rFonts w:hint="eastAsia" w:ascii="仿宋" w:hAnsi="仿宋" w:eastAsia="仿宋" w:cs="方正仿宋简体"/>
                <w:sz w:val="32"/>
                <w:szCs w:val="32"/>
              </w:rPr>
              <w:t>平海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594" w:lineRule="exact"/>
              <w:jc w:val="center"/>
              <w:rPr>
                <w:rFonts w:ascii="仿宋" w:hAnsi="仿宋" w:eastAsia="仿宋" w:cs="方正仿宋简体"/>
                <w:sz w:val="32"/>
                <w:szCs w:val="32"/>
              </w:rPr>
            </w:pPr>
            <w:r>
              <w:rPr>
                <w:rFonts w:hint="eastAsia" w:ascii="仿宋" w:hAnsi="仿宋" w:eastAsia="仿宋" w:cs="方正仿宋简体"/>
                <w:sz w:val="32"/>
                <w:szCs w:val="32"/>
              </w:rPr>
              <w:t>高新区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7" w:hRule="atLeast"/>
        </w:trPr>
        <w:tc>
          <w:tcPr>
            <w:tcW w:w="7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594" w:lineRule="exact"/>
              <w:jc w:val="center"/>
              <w:rPr>
                <w:rFonts w:ascii="仿宋" w:hAnsi="仿宋" w:eastAsia="仿宋" w:cs="方正仿宋简体"/>
                <w:sz w:val="32"/>
                <w:szCs w:val="32"/>
              </w:rPr>
            </w:pPr>
            <w:r>
              <w:rPr>
                <w:rFonts w:hint="eastAsia" w:ascii="仿宋" w:hAnsi="仿宋" w:eastAsia="仿宋" w:cs="方正仿宋简体"/>
                <w:sz w:val="32"/>
                <w:szCs w:val="32"/>
              </w:rPr>
              <w:t>3</w:t>
            </w:r>
          </w:p>
        </w:tc>
        <w:tc>
          <w:tcPr>
            <w:tcW w:w="47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594" w:lineRule="exact"/>
              <w:jc w:val="center"/>
              <w:rPr>
                <w:rFonts w:ascii="仿宋" w:hAnsi="仿宋" w:eastAsia="仿宋" w:cs="方正仿宋简体"/>
                <w:sz w:val="32"/>
                <w:szCs w:val="32"/>
              </w:rPr>
            </w:pPr>
            <w:r>
              <w:rPr>
                <w:rFonts w:hint="eastAsia" w:ascii="仿宋" w:hAnsi="仿宋" w:eastAsia="仿宋" w:cs="方正仿宋简体"/>
                <w:sz w:val="32"/>
                <w:szCs w:val="32"/>
              </w:rPr>
              <w:t>广东浩洋速冻食品有限公司</w:t>
            </w:r>
          </w:p>
        </w:tc>
        <w:tc>
          <w:tcPr>
            <w:tcW w:w="16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594" w:lineRule="exact"/>
              <w:jc w:val="center"/>
              <w:rPr>
                <w:rFonts w:ascii="仿宋" w:hAnsi="仿宋" w:eastAsia="仿宋" w:cs="方正仿宋简体"/>
                <w:sz w:val="32"/>
                <w:szCs w:val="32"/>
              </w:rPr>
            </w:pPr>
            <w:r>
              <w:rPr>
                <w:rFonts w:ascii="仿宋" w:hAnsi="仿宋" w:eastAsia="仿宋" w:cs="方正仿宋简体"/>
                <w:sz w:val="32"/>
                <w:szCs w:val="32"/>
              </w:rPr>
              <w:t xml:space="preserve"> </w:t>
            </w:r>
            <w:r>
              <w:rPr>
                <w:rFonts w:hint="eastAsia" w:ascii="仿宋" w:hAnsi="仿宋" w:eastAsia="仿宋" w:cs="方正仿宋简体"/>
                <w:sz w:val="32"/>
                <w:szCs w:val="32"/>
              </w:rPr>
              <w:t>浩洋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594" w:lineRule="exact"/>
              <w:jc w:val="center"/>
              <w:rPr>
                <w:rFonts w:ascii="仿宋" w:hAnsi="仿宋" w:eastAsia="仿宋" w:cs="方正仿宋简体"/>
                <w:sz w:val="32"/>
                <w:szCs w:val="32"/>
              </w:rPr>
            </w:pPr>
            <w:r>
              <w:rPr>
                <w:rFonts w:hint="eastAsia" w:ascii="仿宋" w:hAnsi="仿宋" w:eastAsia="仿宋" w:cs="方正仿宋简体"/>
                <w:sz w:val="32"/>
                <w:szCs w:val="32"/>
              </w:rPr>
              <w:t>高新区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7" w:hRule="atLeast"/>
        </w:trPr>
        <w:tc>
          <w:tcPr>
            <w:tcW w:w="7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594" w:lineRule="exact"/>
              <w:jc w:val="center"/>
              <w:rPr>
                <w:rFonts w:ascii="仿宋" w:hAnsi="仿宋" w:eastAsia="仿宋" w:cs="方正仿宋简体"/>
                <w:sz w:val="32"/>
                <w:szCs w:val="32"/>
              </w:rPr>
            </w:pPr>
            <w:r>
              <w:rPr>
                <w:rFonts w:hint="eastAsia" w:ascii="仿宋" w:hAnsi="仿宋" w:eastAsia="仿宋" w:cs="方正仿宋简体"/>
                <w:sz w:val="32"/>
                <w:szCs w:val="32"/>
              </w:rPr>
              <w:t>4</w:t>
            </w:r>
          </w:p>
        </w:tc>
        <w:tc>
          <w:tcPr>
            <w:tcW w:w="47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594" w:lineRule="exact"/>
              <w:jc w:val="center"/>
              <w:rPr>
                <w:rFonts w:ascii="仿宋" w:hAnsi="仿宋" w:eastAsia="仿宋" w:cs="方正仿宋简体"/>
                <w:sz w:val="32"/>
                <w:szCs w:val="32"/>
              </w:rPr>
            </w:pPr>
            <w:r>
              <w:rPr>
                <w:rFonts w:hint="eastAsia" w:ascii="仿宋" w:hAnsi="仿宋" w:eastAsia="仿宋" w:cs="方正仿宋简体"/>
                <w:sz w:val="32"/>
                <w:szCs w:val="32"/>
              </w:rPr>
              <w:t>平冈允记焖粉店</w:t>
            </w:r>
          </w:p>
        </w:tc>
        <w:tc>
          <w:tcPr>
            <w:tcW w:w="16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594" w:lineRule="exact"/>
              <w:jc w:val="center"/>
              <w:rPr>
                <w:rFonts w:ascii="仿宋" w:hAnsi="仿宋" w:eastAsia="仿宋" w:cs="方正仿宋简体"/>
                <w:sz w:val="32"/>
                <w:szCs w:val="32"/>
              </w:rPr>
            </w:pPr>
            <w:r>
              <w:rPr>
                <w:rFonts w:hint="eastAsia" w:ascii="仿宋" w:hAnsi="仿宋" w:eastAsia="仿宋" w:cs="方正仿宋简体"/>
                <w:sz w:val="32"/>
                <w:szCs w:val="32"/>
              </w:rPr>
              <w:t>允记焖粉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594" w:lineRule="exact"/>
              <w:jc w:val="center"/>
              <w:rPr>
                <w:rFonts w:ascii="仿宋" w:hAnsi="仿宋" w:eastAsia="仿宋" w:cs="方正仿宋简体"/>
                <w:sz w:val="32"/>
                <w:szCs w:val="32"/>
              </w:rPr>
            </w:pPr>
            <w:r>
              <w:rPr>
                <w:rFonts w:hint="eastAsia" w:ascii="仿宋" w:hAnsi="仿宋" w:eastAsia="仿宋" w:cs="方正仿宋简体"/>
                <w:sz w:val="32"/>
                <w:szCs w:val="32"/>
              </w:rPr>
              <w:t>高新区</w:t>
            </w:r>
          </w:p>
        </w:tc>
      </w:tr>
    </w:tbl>
    <w:p>
      <w:pPr>
        <w:spacing w:line="594" w:lineRule="exact"/>
        <w:rPr>
          <w:rFonts w:ascii="仿宋" w:hAnsi="仿宋" w:eastAsia="仿宋" w:cs="方正仿宋简体"/>
          <w:sz w:val="34"/>
          <w:szCs w:val="34"/>
        </w:rPr>
      </w:pPr>
    </w:p>
    <w:p>
      <w:pPr>
        <w:spacing w:line="594" w:lineRule="exact"/>
        <w:rPr>
          <w:rFonts w:ascii="仿宋" w:hAnsi="仿宋" w:eastAsia="仿宋" w:cs="方正仿宋简体"/>
          <w:sz w:val="34"/>
          <w:szCs w:val="3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lNjIxODcxZDJkZDA1YTlkMTEzY2M4YWJjMGMyZDgifQ=="/>
  </w:docVars>
  <w:rsids>
    <w:rsidRoot w:val="7B4E3C95"/>
    <w:rsid w:val="00534B14"/>
    <w:rsid w:val="00631F78"/>
    <w:rsid w:val="00D10A06"/>
    <w:rsid w:val="00D619D3"/>
    <w:rsid w:val="3A0D27FF"/>
    <w:rsid w:val="3AA43BA0"/>
    <w:rsid w:val="6E5C52BC"/>
    <w:rsid w:val="7B4E3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8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408</Words>
  <Characters>445</Characters>
  <Lines>3</Lines>
  <Paragraphs>1</Paragraphs>
  <TotalTime>36</TotalTime>
  <ScaleCrop>false</ScaleCrop>
  <LinksUpToDate>false</LinksUpToDate>
  <CharactersWithSpaces>455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2024-12-16T08:17:00Z</dcterms:created>
  <dc:creator>WPS_1692716265</dc:creator>
  <cp:lastModifiedBy>Administrator</cp:lastModifiedBy>
  <cp:lastPrinted>2024-12-23T03:52:00Z</cp:lastPrinted>
  <dcterms:modified xsi:type="dcterms:W3CDTF">2024-12-23T08:38:29Z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06D8ACC4FC8E449DB5F40ED85DA75DB1_13</vt:lpwstr>
  </property>
</Properties>
</file>